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6E414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6E414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6E414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6E414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 w:rsidRPr="006E414B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6E414B">
        <w:rPr>
          <w:rFonts w:ascii="Times New Roman" w:hAnsi="Times New Roman" w:cs="Times New Roman"/>
          <w:sz w:val="25"/>
          <w:szCs w:val="25"/>
        </w:rPr>
        <w:br/>
      </w:r>
      <w:r w:rsidR="002E4142" w:rsidRPr="006E414B">
        <w:rPr>
          <w:rFonts w:ascii="Times New Roman" w:hAnsi="Times New Roman" w:cs="Times New Roman"/>
          <w:sz w:val="25"/>
          <w:szCs w:val="25"/>
        </w:rPr>
        <w:t>И</w:t>
      </w:r>
      <w:r w:rsidRPr="006E414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6E414B">
        <w:rPr>
          <w:rFonts w:ascii="Times New Roman" w:hAnsi="Times New Roman" w:cs="Times New Roman"/>
          <w:sz w:val="25"/>
          <w:szCs w:val="25"/>
        </w:rPr>
        <w:t>№ </w:t>
      </w:r>
      <w:r w:rsidR="006C615B" w:rsidRPr="006E414B">
        <w:rPr>
          <w:rFonts w:ascii="Times New Roman" w:hAnsi="Times New Roman" w:cs="Times New Roman"/>
          <w:sz w:val="25"/>
          <w:szCs w:val="25"/>
        </w:rPr>
        <w:t>24</w:t>
      </w:r>
      <w:r w:rsidR="007700BE" w:rsidRPr="006E414B">
        <w:rPr>
          <w:rFonts w:ascii="Times New Roman" w:hAnsi="Times New Roman" w:cs="Times New Roman"/>
          <w:sz w:val="25"/>
          <w:szCs w:val="25"/>
        </w:rPr>
        <w:br/>
      </w:r>
      <w:r w:rsidRPr="006E414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6E414B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43788D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6E414B">
        <w:rPr>
          <w:rFonts w:ascii="Times New Roman" w:hAnsi="Times New Roman" w:cs="Times New Roman"/>
          <w:sz w:val="25"/>
          <w:szCs w:val="25"/>
        </w:rPr>
        <w:t>______________</w:t>
      </w:r>
      <w:r w:rsidR="0043788D">
        <w:rPr>
          <w:rFonts w:ascii="Times New Roman" w:hAnsi="Times New Roman" w:cs="Times New Roman"/>
          <w:sz w:val="25"/>
          <w:szCs w:val="25"/>
        </w:rPr>
        <w:t>Ю.В. Якерсберг</w:t>
      </w:r>
    </w:p>
    <w:p w:rsidR="002543DE" w:rsidRPr="006E414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6E414B">
        <w:rPr>
          <w:rFonts w:ascii="Times New Roman" w:hAnsi="Times New Roman" w:cs="Times New Roman"/>
          <w:sz w:val="25"/>
          <w:szCs w:val="25"/>
        </w:rPr>
        <w:t>от "____" _____________ 20</w:t>
      </w:r>
      <w:r w:rsidR="006E0FB9" w:rsidRPr="006E414B">
        <w:rPr>
          <w:rFonts w:ascii="Times New Roman" w:hAnsi="Times New Roman" w:cs="Times New Roman"/>
          <w:sz w:val="25"/>
          <w:szCs w:val="25"/>
        </w:rPr>
        <w:t>2</w:t>
      </w:r>
      <w:r w:rsidR="00627C3C">
        <w:rPr>
          <w:rFonts w:ascii="Times New Roman" w:hAnsi="Times New Roman" w:cs="Times New Roman"/>
          <w:sz w:val="25"/>
          <w:szCs w:val="25"/>
        </w:rPr>
        <w:t>4</w:t>
      </w:r>
      <w:bookmarkStart w:id="0" w:name="_GoBack"/>
      <w:bookmarkEnd w:id="0"/>
      <w:r w:rsidR="002B6D6B">
        <w:rPr>
          <w:rFonts w:ascii="Times New Roman" w:hAnsi="Times New Roman" w:cs="Times New Roman"/>
          <w:sz w:val="25"/>
          <w:szCs w:val="25"/>
        </w:rPr>
        <w:t xml:space="preserve"> </w:t>
      </w:r>
      <w:r w:rsidRPr="006E414B">
        <w:rPr>
          <w:rFonts w:ascii="Times New Roman" w:hAnsi="Times New Roman" w:cs="Times New Roman"/>
          <w:sz w:val="25"/>
          <w:szCs w:val="25"/>
        </w:rPr>
        <w:t>г.</w:t>
      </w:r>
    </w:p>
    <w:p w:rsidR="002543DE" w:rsidRPr="006E414B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D68A3" w:rsidRPr="006E414B" w:rsidRDefault="009D68A3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8A3" w:rsidRPr="006E414B" w:rsidRDefault="009D68A3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49F" w:rsidRPr="006E414B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6E414B">
        <w:rPr>
          <w:rFonts w:ascii="Times New Roman" w:hAnsi="Times New Roman" w:cs="Times New Roman"/>
          <w:b/>
          <w:sz w:val="24"/>
          <w:szCs w:val="24"/>
        </w:rPr>
        <w:br/>
      </w:r>
      <w:r w:rsidR="00113576" w:rsidRPr="006E414B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6E414B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6B2F" w:rsidRPr="006E414B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2543DE" w:rsidRPr="006E414B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6E414B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>№ </w:t>
      </w:r>
      <w:r w:rsidR="00F46B2F" w:rsidRPr="006E414B">
        <w:rPr>
          <w:rFonts w:ascii="Times New Roman" w:hAnsi="Times New Roman" w:cs="Times New Roman"/>
          <w:b/>
          <w:sz w:val="24"/>
          <w:szCs w:val="24"/>
        </w:rPr>
        <w:t>24</w:t>
      </w:r>
      <w:r w:rsidRPr="006E414B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6E414B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6E414B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1.</w:t>
      </w:r>
      <w:r w:rsidR="007A4AF4" w:rsidRPr="006E414B">
        <w:rPr>
          <w:rFonts w:ascii="Times New Roman" w:hAnsi="Times New Roman" w:cs="Times New Roman"/>
          <w:sz w:val="24"/>
          <w:szCs w:val="24"/>
        </w:rPr>
        <w:t> </w:t>
      </w:r>
      <w:r w:rsidRPr="006E414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6E414B">
        <w:rPr>
          <w:rFonts w:ascii="Times New Roman" w:hAnsi="Times New Roman" w:cs="Times New Roman"/>
          <w:sz w:val="24"/>
          <w:szCs w:val="24"/>
        </w:rPr>
        <w:t>–</w:t>
      </w:r>
      <w:r w:rsidRPr="006E414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6E414B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6E414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F46B2F" w:rsidRPr="006E414B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Pr="006E414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75E43" w:rsidRPr="006E414B">
        <w:rPr>
          <w:rFonts w:ascii="Times New Roman" w:hAnsi="Times New Roman" w:cs="Times New Roman"/>
          <w:sz w:val="24"/>
          <w:szCs w:val="24"/>
        </w:rPr>
        <w:t>Межрайонной и</w:t>
      </w:r>
      <w:r w:rsidRPr="006E414B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6E414B">
        <w:rPr>
          <w:rFonts w:ascii="Times New Roman" w:hAnsi="Times New Roman" w:cs="Times New Roman"/>
          <w:sz w:val="24"/>
          <w:szCs w:val="24"/>
        </w:rPr>
        <w:t>№ </w:t>
      </w:r>
      <w:r w:rsidR="00F46B2F" w:rsidRPr="006E414B">
        <w:rPr>
          <w:rFonts w:ascii="Times New Roman" w:hAnsi="Times New Roman" w:cs="Times New Roman"/>
          <w:sz w:val="24"/>
          <w:szCs w:val="24"/>
        </w:rPr>
        <w:t>24</w:t>
      </w:r>
      <w:r w:rsidR="00075E43" w:rsidRPr="006E414B">
        <w:rPr>
          <w:rFonts w:ascii="Times New Roman" w:hAnsi="Times New Roman" w:cs="Times New Roman"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6E414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6E414B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6E414B">
        <w:rPr>
          <w:rFonts w:ascii="Times New Roman" w:hAnsi="Times New Roman" w:cs="Times New Roman"/>
          <w:sz w:val="24"/>
          <w:szCs w:val="24"/>
        </w:rPr>
        <w:t>–</w:t>
      </w:r>
      <w:r w:rsidRPr="006E414B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1E7143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E414B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 w:rsidRPr="006E414B">
        <w:rPr>
          <w:rFonts w:ascii="Times New Roman" w:hAnsi="Times New Roman" w:cs="Times New Roman"/>
          <w:sz w:val="24"/>
          <w:szCs w:val="24"/>
        </w:rPr>
        <w:br/>
      </w:r>
      <w:r w:rsidRPr="006E414B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6E414B">
        <w:rPr>
          <w:rFonts w:ascii="Times New Roman" w:hAnsi="Times New Roman" w:cs="Times New Roman"/>
          <w:sz w:val="24"/>
          <w:szCs w:val="24"/>
        </w:rPr>
        <w:t>старшей</w:t>
      </w:r>
      <w:r w:rsidRPr="006E414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6E414B">
        <w:rPr>
          <w:rFonts w:ascii="Times New Roman" w:hAnsi="Times New Roman" w:cs="Times New Roman"/>
          <w:sz w:val="24"/>
          <w:szCs w:val="24"/>
        </w:rPr>
        <w:t>специалисты</w:t>
      </w:r>
      <w:r w:rsidRPr="006E414B">
        <w:rPr>
          <w:rFonts w:ascii="Times New Roman" w:hAnsi="Times New Roman" w:cs="Times New Roman"/>
          <w:sz w:val="24"/>
          <w:szCs w:val="24"/>
        </w:rPr>
        <w:t>".</w:t>
      </w:r>
    </w:p>
    <w:p w:rsidR="00D21517" w:rsidRPr="006E414B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11-3-4-095.</w:t>
      </w:r>
    </w:p>
    <w:p w:rsidR="00D21517" w:rsidRPr="006E414B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деятельности.</w:t>
      </w:r>
    </w:p>
    <w:p w:rsidR="00D21517" w:rsidRPr="006E414B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2543DE" w:rsidRPr="006E414B" w:rsidRDefault="00D21517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4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  <w:r w:rsidR="007A4AF4" w:rsidRPr="006E414B">
        <w:rPr>
          <w:rFonts w:ascii="Times New Roman" w:hAnsi="Times New Roman" w:cs="Times New Roman"/>
          <w:sz w:val="24"/>
          <w:szCs w:val="24"/>
        </w:rPr>
        <w:t> 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6E414B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6E414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6E414B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F46B2F" w:rsidRPr="006E414B">
        <w:rPr>
          <w:rFonts w:ascii="Times New Roman" w:hAnsi="Times New Roman" w:cs="Times New Roman"/>
          <w:sz w:val="24"/>
          <w:szCs w:val="24"/>
        </w:rPr>
        <w:t>24</w:t>
      </w:r>
      <w:r w:rsidR="008F062B" w:rsidRPr="006E414B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6E414B">
        <w:rPr>
          <w:rFonts w:ascii="Times New Roman" w:hAnsi="Times New Roman" w:cs="Times New Roman"/>
          <w:sz w:val="24"/>
          <w:szCs w:val="24"/>
        </w:rPr>
        <w:t>–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6E414B" w:rsidRDefault="00D21517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5. </w:t>
      </w:r>
      <w:r w:rsidR="00AE10A5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6E41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6E414B" w:rsidRDefault="00683AC3" w:rsidP="00683AC3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6. В период временного отсутствия старшего государственного налогового инспектора его должностные обязанности возлагаются на другого гражданского служащего, замещающего должность в этом же отделе.</w:t>
      </w:r>
    </w:p>
    <w:p w:rsidR="00683AC3" w:rsidRPr="006E414B" w:rsidRDefault="00683AC3" w:rsidP="00683AC3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21517" w:rsidRPr="006E414B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2543DE" w:rsidRPr="006E414B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</w:t>
      </w:r>
      <w:r w:rsidR="0086479A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683AC3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7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  <w:r w:rsidR="000E5C1B" w:rsidRPr="006E414B">
        <w:rPr>
          <w:rFonts w:ascii="Times New Roman" w:hAnsi="Times New Roman" w:cs="Times New Roman"/>
          <w:sz w:val="24"/>
          <w:szCs w:val="24"/>
        </w:rPr>
        <w:t> 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3288" w:rsidRPr="006E414B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6E414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6E414B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4003A3" w:rsidRPr="006E414B" w:rsidRDefault="00683AC3" w:rsidP="004003A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7</w:t>
      </w:r>
      <w:r w:rsidR="00D21517" w:rsidRPr="006E414B">
        <w:rPr>
          <w:rFonts w:ascii="Times New Roman" w:hAnsi="Times New Roman" w:cs="Times New Roman"/>
          <w:sz w:val="24"/>
          <w:szCs w:val="24"/>
        </w:rPr>
        <w:t>.1</w:t>
      </w:r>
      <w:r w:rsidR="000E5C1B" w:rsidRPr="006E414B">
        <w:rPr>
          <w:rFonts w:ascii="Times New Roman" w:hAnsi="Times New Roman" w:cs="Times New Roman"/>
          <w:sz w:val="24"/>
          <w:szCs w:val="24"/>
        </w:rPr>
        <w:t> 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  <w:r w:rsidR="00F46B2F" w:rsidRPr="006E414B">
        <w:rPr>
          <w:rFonts w:ascii="Times New Roman" w:hAnsi="Times New Roman"/>
          <w:sz w:val="24"/>
          <w:szCs w:val="24"/>
        </w:rPr>
        <w:t xml:space="preserve"> – бакалавриат, специалитет </w:t>
      </w:r>
      <w:r w:rsidRPr="006E414B">
        <w:rPr>
          <w:rFonts w:ascii="Times New Roman" w:hAnsi="Times New Roman"/>
          <w:sz w:val="24"/>
          <w:szCs w:val="24"/>
        </w:rPr>
        <w:t>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"Менеджмент", "Управление персоналом", "Юриспруденция", специальность "Правоведение"</w:t>
      </w:r>
      <w:r w:rsidR="004003A3" w:rsidRPr="006E414B">
        <w:rPr>
          <w:rFonts w:ascii="Times New Roman" w:hAnsi="Times New Roman"/>
          <w:sz w:val="24"/>
          <w:szCs w:val="24"/>
        </w:rPr>
        <w:t>.</w:t>
      </w:r>
    </w:p>
    <w:p w:rsidR="00F46B2F" w:rsidRPr="006E414B" w:rsidRDefault="004003A3" w:rsidP="004003A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lastRenderedPageBreak/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83AC3" w:rsidRPr="006E414B" w:rsidRDefault="00683AC3" w:rsidP="00683AC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7</w:t>
      </w:r>
      <w:r w:rsidRPr="006E414B">
        <w:rPr>
          <w:rFonts w:ascii="Times New Roman" w:eastAsia="Calibri" w:hAnsi="Times New Roman" w:cs="Times New Roman"/>
          <w:sz w:val="24"/>
          <w:szCs w:val="24"/>
        </w:rPr>
        <w:t>.2 для замещения должности не установлено требований к стажу гражданской службы или работы по специальности, направлению подготовки;</w:t>
      </w:r>
    </w:p>
    <w:p w:rsidR="006E0FB9" w:rsidRPr="006E414B" w:rsidRDefault="00683AC3" w:rsidP="006E0FB9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414B">
        <w:rPr>
          <w:rFonts w:ascii="Times New Roman" w:eastAsia="Calibri" w:hAnsi="Times New Roman" w:cs="Times New Roman"/>
          <w:sz w:val="24"/>
          <w:szCs w:val="24"/>
        </w:rPr>
        <w:t xml:space="preserve">7.3 </w:t>
      </w:r>
      <w:r w:rsidR="006E0FB9" w:rsidRPr="006E414B">
        <w:rPr>
          <w:rFonts w:ascii="Times New Roman" w:eastAsia="Calibri" w:hAnsi="Times New Roman" w:cs="Times New Roman"/>
          <w:sz w:val="24"/>
          <w:szCs w:val="24"/>
        </w:rPr>
        <w:t>Наличие базовых знаний</w:t>
      </w:r>
      <w:r w:rsidRPr="006E414B">
        <w:rPr>
          <w:rFonts w:ascii="Times New Roman" w:eastAsia="Calibri" w:hAnsi="Times New Roman" w:cs="Times New Roman"/>
          <w:sz w:val="24"/>
          <w:szCs w:val="24"/>
        </w:rPr>
        <w:t>: знание государственного языка Российской Федерации (русского языка); знания основ: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 знаниями и умениями в области информационно-коммуникационных технологий;</w:t>
      </w:r>
      <w:r w:rsidR="006E0FB9" w:rsidRPr="006E41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14B">
        <w:rPr>
          <w:rFonts w:ascii="Times New Roman" w:eastAsia="Calibri" w:hAnsi="Times New Roman" w:cs="Times New Roman"/>
          <w:sz w:val="24"/>
          <w:szCs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</w:t>
      </w:r>
      <w:r w:rsidR="006E0FB9" w:rsidRPr="006E41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14B">
        <w:rPr>
          <w:rFonts w:ascii="Times New Roman" w:eastAsia="Calibri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8A75BC" w:rsidRPr="006E414B" w:rsidRDefault="00683AC3" w:rsidP="006E0FB9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7.4 Умения </w:t>
      </w:r>
      <w:r w:rsidR="006E0FB9" w:rsidRPr="006E414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6E414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включают:</w:t>
      </w:r>
      <w:r w:rsidR="006E0FB9" w:rsidRPr="006E414B">
        <w:rPr>
          <w:rFonts w:ascii="Times New Roman" w:hAnsi="Times New Roman" w:cs="Times New Roman"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6E0FB9" w:rsidRPr="006E414B">
        <w:rPr>
          <w:rFonts w:ascii="Times New Roman" w:hAnsi="Times New Roman" w:cs="Times New Roman"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8A75BC" w:rsidRPr="006E414B">
        <w:rPr>
          <w:rFonts w:ascii="Times New Roman" w:hAnsi="Times New Roman" w:cs="Times New Roman"/>
          <w:sz w:val="24"/>
          <w:szCs w:val="24"/>
        </w:rPr>
        <w:t>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6E0FB9" w:rsidRPr="006E414B">
        <w:rPr>
          <w:rFonts w:ascii="Times New Roman" w:hAnsi="Times New Roman" w:cs="Times New Roman"/>
          <w:sz w:val="24"/>
          <w:szCs w:val="24"/>
        </w:rPr>
        <w:t>.</w:t>
      </w:r>
    </w:p>
    <w:p w:rsidR="00683AC3" w:rsidRPr="006E414B" w:rsidRDefault="008A75BC" w:rsidP="008A7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 </w:t>
      </w:r>
      <w:r w:rsidR="00683AC3" w:rsidRPr="006E414B">
        <w:rPr>
          <w:rFonts w:ascii="Times New Roman" w:hAnsi="Times New Roman" w:cs="Times New Roman"/>
          <w:sz w:val="24"/>
          <w:szCs w:val="24"/>
        </w:rPr>
        <w:t>7.5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683AC3" w:rsidRPr="006E414B" w:rsidRDefault="00683AC3" w:rsidP="006E0FB9">
      <w:pPr>
        <w:pStyle w:val="ConsPlusNormal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7.5.1 Налоговый кодекс Российской Федерации (далее – Кодекс),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 w:rsidRPr="006E414B">
        <w:rPr>
          <w:rFonts w:ascii="Times New Roman" w:hAnsi="Times New Roman" w:cs="Times New Roman"/>
          <w:sz w:val="24"/>
          <w:szCs w:val="24"/>
        </w:rPr>
        <w:t>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Pr="006E414B"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ММВ-7-2/189@ «Об утверждении форм документов, предусмотренных налоговым кодексом Российской </w:t>
      </w:r>
      <w:r w:rsidRPr="006E414B">
        <w:rPr>
          <w:rFonts w:ascii="Times New Roman" w:hAnsi="Times New Roman" w:cs="Times New Roman"/>
          <w:sz w:val="24"/>
          <w:szCs w:val="24"/>
        </w:rPr>
        <w:lastRenderedPageBreak/>
        <w:t>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проверок»; 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приказ ФНС Российской Федерации от 17 февраля 2011 г.№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683AC3" w:rsidRPr="006E414B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7.5.2 порядок и сроки камеральных/выездных налоговых проверок;</w:t>
      </w:r>
    </w:p>
    <w:p w:rsidR="00683AC3" w:rsidRPr="006E414B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7.5.3 требования к составлению актов налоговых проверок;</w:t>
      </w:r>
    </w:p>
    <w:p w:rsidR="00683AC3" w:rsidRPr="006E414B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7.5.4 судебно-арбитражная практика в части налоговых проверок;</w:t>
      </w:r>
    </w:p>
    <w:p w:rsidR="00683AC3" w:rsidRPr="006E414B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7.5.5 порядок и сроки рассмотрения материалов налоговой проверки;</w:t>
      </w:r>
    </w:p>
    <w:p w:rsidR="00683AC3" w:rsidRPr="006E414B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7.5.6 порядок осуществления мероприятий налогового контроля при проведении налоговых проверок.</w:t>
      </w:r>
    </w:p>
    <w:p w:rsidR="002543DE" w:rsidRPr="006E414B" w:rsidRDefault="008264D7" w:rsidP="00683A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E0FB9" w:rsidRPr="006E414B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Pr="006E414B">
        <w:rPr>
          <w:rFonts w:ascii="Times New Roman" w:hAnsi="Times New Roman" w:cs="Times New Roman"/>
          <w:sz w:val="24"/>
          <w:szCs w:val="24"/>
        </w:rPr>
        <w:t>налоговый инспектор должен знать иные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нормативны</w:t>
      </w:r>
      <w:r w:rsidRPr="006E414B">
        <w:rPr>
          <w:rFonts w:ascii="Times New Roman" w:hAnsi="Times New Roman" w:cs="Times New Roman"/>
          <w:sz w:val="24"/>
          <w:szCs w:val="24"/>
        </w:rPr>
        <w:t>е правовые акты и служебные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Pr="006E414B">
        <w:rPr>
          <w:rFonts w:ascii="Times New Roman" w:hAnsi="Times New Roman" w:cs="Times New Roman"/>
          <w:sz w:val="24"/>
          <w:szCs w:val="24"/>
        </w:rPr>
        <w:t>ы, регулирующие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83AC3" w:rsidRPr="006E414B" w:rsidRDefault="00683AC3" w:rsidP="006E0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lastRenderedPageBreak/>
        <w:t xml:space="preserve">7.7 наличие профессиональных умений, необходимых для выполнения работы в сфере, соответствующей направлению деятельности отдела: </w:t>
      </w:r>
      <w:r w:rsidRPr="006E414B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</w:t>
      </w:r>
      <w:r w:rsidRPr="006E414B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83AC3" w:rsidRPr="006E414B" w:rsidRDefault="00683AC3" w:rsidP="006E0FB9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7.8 должен обладать следующими функциональными знаниями:</w:t>
      </w:r>
      <w:r w:rsidR="006E0FB9" w:rsidRPr="006E414B">
        <w:rPr>
          <w:rFonts w:ascii="Times New Roman" w:hAnsi="Times New Roman"/>
          <w:sz w:val="24"/>
          <w:szCs w:val="24"/>
        </w:rPr>
        <w:t xml:space="preserve"> </w:t>
      </w:r>
      <w:r w:rsidRPr="006E414B">
        <w:rPr>
          <w:rFonts w:ascii="Times New Roman" w:hAnsi="Times New Roman"/>
          <w:sz w:val="24"/>
          <w:szCs w:val="24"/>
        </w:rPr>
        <w:t>наличие аналитических навыков по использованию материалов налоговых проверок, бухгалтерской и налоговой отчётности; навыки прогнозирования позиции налогоплательщиков; навыки досудебного урегулирования споров с налогоплательщиками;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принципы, методы, технологии и механизмы осуществления контроля; виды, назначение и технологии организации проверочных процедур; процедура организации проверки: порядок, этапы, инструменты проведения;  меры, принимаемые по результатам проверки;</w:t>
      </w:r>
    </w:p>
    <w:p w:rsidR="00683AC3" w:rsidRPr="006E414B" w:rsidRDefault="00683AC3" w:rsidP="006E0FB9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 xml:space="preserve">7.9 Функциональные умения </w:t>
      </w:r>
      <w:r w:rsidR="006E0FB9" w:rsidRPr="006E414B">
        <w:rPr>
          <w:rFonts w:ascii="Times New Roman" w:hAnsi="Times New Roman"/>
          <w:sz w:val="24"/>
          <w:szCs w:val="24"/>
        </w:rPr>
        <w:t xml:space="preserve">старшего </w:t>
      </w:r>
      <w:r w:rsidRPr="006E414B">
        <w:rPr>
          <w:rFonts w:ascii="Times New Roman" w:hAnsi="Times New Roman"/>
          <w:sz w:val="24"/>
          <w:szCs w:val="24"/>
        </w:rPr>
        <w:t>государственного налогового инспектора:</w:t>
      </w:r>
      <w:r w:rsidR="006E0FB9" w:rsidRPr="006E414B">
        <w:rPr>
          <w:rFonts w:ascii="Times New Roman" w:hAnsi="Times New Roman"/>
          <w:sz w:val="24"/>
          <w:szCs w:val="24"/>
        </w:rPr>
        <w:t xml:space="preserve"> </w:t>
      </w:r>
      <w:r w:rsidRPr="006E414B">
        <w:rPr>
          <w:rFonts w:ascii="Times New Roman" w:hAnsi="Times New Roman"/>
          <w:sz w:val="24"/>
          <w:szCs w:val="24"/>
        </w:rPr>
        <w:t>проведение плановых и внеплановых документарных (камеральных) проверок; проведение плановых и внеплановых выездных проверок</w:t>
      </w:r>
      <w:r w:rsidR="006E0FB9" w:rsidRPr="006E414B">
        <w:rPr>
          <w:rFonts w:ascii="Times New Roman" w:hAnsi="Times New Roman"/>
          <w:sz w:val="24"/>
          <w:szCs w:val="24"/>
        </w:rPr>
        <w:t>; о</w:t>
      </w:r>
      <w:r w:rsidRPr="006E414B">
        <w:rPr>
          <w:rFonts w:ascii="Times New Roman" w:hAnsi="Times New Roman"/>
          <w:sz w:val="24"/>
          <w:szCs w:val="24"/>
        </w:rPr>
        <w:t>существление контроля исполнения предписаний, решений и других распорядительных документов; подготовка отчетов,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683AC3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8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  <w:r w:rsidR="00CC3909" w:rsidRPr="006E414B">
        <w:rPr>
          <w:rFonts w:ascii="Times New Roman" w:hAnsi="Times New Roman" w:cs="Times New Roman"/>
          <w:sz w:val="24"/>
          <w:szCs w:val="24"/>
        </w:rPr>
        <w:t> </w:t>
      </w:r>
      <w:r w:rsidRPr="006E414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E0FB9" w:rsidRPr="006E414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6E414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 июля 2004 года № 79-ФЗ "О государственной гражданской службе Российской Федерации"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</w:p>
    <w:p w:rsidR="006D09EC" w:rsidRPr="006E414B" w:rsidRDefault="00683AC3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9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. В целях реализации задач и функций </w:t>
      </w:r>
      <w:r w:rsidR="006E0FB9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исполняет следующие обязанности: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обеспечивает выполнения функций и задач, определенных Положением об отделе.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обеспечивает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обеспечивает осуществление контроля оценки корректности установления отделом участников схем уклонения от налогообложения; эффективности и результативности проведенных мероприятий налогового контроля в отношении - участников схем уклонения от налогообложения.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формирует и направляет в Управление заключения по мероприятиям налогового контроля, проведенным отделом в отношении участников схем уклонения от налогообложения.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формирует и направляет в Управление мотивированные заключения о </w:t>
      </w:r>
      <w:r w:rsidR="006D09EC" w:rsidRPr="006E414B">
        <w:rPr>
          <w:rFonts w:ascii="Times New Roman" w:hAnsi="Times New Roman" w:cs="Times New Roman"/>
          <w:sz w:val="24"/>
          <w:szCs w:val="24"/>
        </w:rPr>
        <w:lastRenderedPageBreak/>
        <w:t>некорректности установления выгодоприобретателей.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формирует и направляет в Управление мотивированные заключения о невозможности установления выгодоприобретателя.</w:t>
      </w:r>
    </w:p>
    <w:p w:rsidR="00A149C4" w:rsidRPr="006E414B" w:rsidRDefault="006E0FB9" w:rsidP="00A14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A149C4" w:rsidRPr="006E414B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составлении акта камеральной налоговой проверки в соответствии со ст.100 Кодекса и вынесении решения в соответствии со ст.101 Кодекса.</w:t>
      </w:r>
    </w:p>
    <w:p w:rsidR="00A149C4" w:rsidRPr="006E414B" w:rsidRDefault="006E0FB9" w:rsidP="00A14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A149C4" w:rsidRPr="006E414B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назначении тематической выездной налоговой проверки, в случае несогласия налогоплательщика – выгодоприобретателя уточнить свои налоговые обязательства по совершенным "схемным" операциям.</w:t>
      </w:r>
    </w:p>
    <w:p w:rsidR="006D09EC" w:rsidRPr="006E414B" w:rsidRDefault="006E0FB9" w:rsidP="00A14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осуществляет взаимодействие между Инспекциями по вопросам, отнесенным к установленной сфере деятельности.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анализирует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участвует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63419D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3419D" w:rsidRPr="006E414B">
        <w:rPr>
          <w:rFonts w:ascii="Times New Roman" w:hAnsi="Times New Roman" w:cs="Times New Roman"/>
          <w:sz w:val="24"/>
          <w:szCs w:val="24"/>
        </w:rPr>
        <w:t>участвует в рамках установленной компетенции в проведении выездных налоговых проверок налогоплательщиков-выгодоприобретателей.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уведомляет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соблюдает нормы служебной, профессиональной этики, правил делового поведения, служебный распорядок;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ежегодно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ежегодно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по поручению начальника отдела, в случае необходимости, выполняет обязанности   отсутствующего работника отдела.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в установленном порядке подготавливает ответы на письма структурных подразделений инспекции, Управления, организаций и граждан.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в установленном порядке получает от других подразделений инспекции, Управления </w:t>
      </w:r>
      <w:r w:rsidR="006D09EC" w:rsidRPr="006E414B">
        <w:rPr>
          <w:rFonts w:ascii="Times New Roman" w:hAnsi="Times New Roman" w:cs="Times New Roman"/>
          <w:sz w:val="24"/>
          <w:szCs w:val="24"/>
        </w:rPr>
        <w:lastRenderedPageBreak/>
        <w:t>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оказывает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обеспечивает качественное и своевременное выполнение заданий Управления.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обеспечивает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исполняет приказы, распоряжения и указания, вышестоящих в порядке подчиненности руководителей (начальника отдела, заместителя начальника инспекции, начальника инспекции), отданные в рамках их должностных полномочий, за исключением незаконных.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поддерживает уровень своей квалификации, необходимый для исполнения обязанностей установленных настоящим Регламентом.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исполняет должностные обязанности в соответствии с должностным регламентом; 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принимает участие в экономической учебе в отделе;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в пределах функциональных обязанностей отдела владеет в полном объеме навыками работы в программных комплексах (далее по тексту в ПК) - "ЭОД", "СЭД регион"</w:t>
      </w:r>
      <w:r w:rsidR="00683AC3" w:rsidRPr="006E414B">
        <w:rPr>
          <w:rFonts w:ascii="Times New Roman" w:hAnsi="Times New Roman" w:cs="Times New Roman"/>
          <w:sz w:val="24"/>
          <w:szCs w:val="24"/>
        </w:rPr>
        <w:t xml:space="preserve">, ПК "АИС Налог-3" 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 и др. ПК, используемых в инспекции.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проходит государственную дактилоскопическую регистрацию;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при работе с УДФИР соблюдает режимные ограничения, установленные инструкцией;</w:t>
      </w:r>
    </w:p>
    <w:p w:rsidR="00683AC3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действует в строгом соответствии с Налоговым Кодексом и иными федеральными законами;</w:t>
      </w:r>
    </w:p>
    <w:p w:rsidR="00683AC3" w:rsidRPr="006E414B" w:rsidRDefault="006E0FB9" w:rsidP="00683A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83AC3" w:rsidRPr="006E414B">
        <w:rPr>
          <w:rFonts w:ascii="Times New Roman" w:hAnsi="Times New Roman" w:cs="Times New Roman"/>
          <w:sz w:val="24"/>
          <w:szCs w:val="24"/>
        </w:rPr>
        <w:t>осуществляет самоконтроль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осуществляет иные функций, предусмотренные законодательством Российской Федерации и иными нормативными правовыми актами.</w:t>
      </w:r>
    </w:p>
    <w:p w:rsidR="006E0FB9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- 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46B2F" w:rsidRPr="006E414B" w:rsidRDefault="00683AC3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10</w:t>
      </w:r>
      <w:r w:rsidR="006B781D" w:rsidRPr="006E414B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обязанностей, </w:t>
      </w:r>
      <w:r w:rsidR="00A93307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F46B2F" w:rsidRPr="006E414B">
        <w:rPr>
          <w:rFonts w:ascii="Times New Roman" w:hAnsi="Times New Roman" w:cs="Times New Roman"/>
          <w:sz w:val="24"/>
          <w:szCs w:val="24"/>
        </w:rPr>
        <w:t xml:space="preserve"> </w:t>
      </w:r>
      <w:r w:rsidR="00F46B2F" w:rsidRPr="006E414B">
        <w:rPr>
          <w:rFonts w:ascii="Times New Roman" w:hAnsi="Times New Roman" w:cs="Times New Roman"/>
          <w:sz w:val="24"/>
          <w:szCs w:val="24"/>
        </w:rPr>
        <w:lastRenderedPageBreak/>
        <w:t>государственный налоговый инспектор отдела имеет право: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знакомиться с критериями оценки эффективности исполнения  должностных обязанностей;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6B781D" w:rsidRPr="006E414B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1</w:t>
      </w:r>
      <w:r w:rsidRPr="006E414B">
        <w:rPr>
          <w:rFonts w:ascii="Times New Roman" w:hAnsi="Times New Roman" w:cs="Times New Roman"/>
          <w:sz w:val="24"/>
          <w:szCs w:val="24"/>
        </w:rPr>
        <w:t>. 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543DE" w:rsidRPr="006E414B" w:rsidRDefault="006B781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2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  <w:r w:rsidR="00173239" w:rsidRPr="006E414B">
        <w:rPr>
          <w:rFonts w:ascii="Times New Roman" w:hAnsi="Times New Roman" w:cs="Times New Roman"/>
          <w:sz w:val="24"/>
          <w:szCs w:val="24"/>
        </w:rPr>
        <w:t> </w:t>
      </w:r>
      <w:r w:rsidR="00502A30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BE7FAA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6E414B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781D" w:rsidRPr="006E414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6E414B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6E414B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</w:p>
    <w:p w:rsidR="006B781D" w:rsidRPr="006E414B" w:rsidRDefault="002B155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6E414B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</w:t>
      </w:r>
    </w:p>
    <w:p w:rsidR="002543DE" w:rsidRPr="006E414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3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E414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93307" w:rsidRPr="006E414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A93307" w:rsidRPr="006E414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A93307" w:rsidRPr="006E414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6E414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6E414B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4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E414B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6B781D" w:rsidRPr="006E414B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отдел;</w:t>
      </w:r>
    </w:p>
    <w:p w:rsidR="006B781D" w:rsidRPr="006E414B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0D56" w:rsidRPr="006E414B" w:rsidRDefault="002543DE" w:rsidP="00B10D5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6E414B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6E414B">
        <w:rPr>
          <w:rFonts w:ascii="Times New Roman" w:hAnsi="Times New Roman" w:cs="Times New Roman"/>
          <w:b/>
          <w:sz w:val="24"/>
          <w:szCs w:val="24"/>
        </w:rPr>
        <w:t xml:space="preserve"> государственный </w:t>
      </w:r>
    </w:p>
    <w:p w:rsidR="00B10D56" w:rsidRPr="006E414B" w:rsidRDefault="00D805F8" w:rsidP="00B10D5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6E414B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6E414B">
        <w:rPr>
          <w:rFonts w:ascii="Times New Roman" w:hAnsi="Times New Roman" w:cs="Times New Roman"/>
          <w:b/>
          <w:sz w:val="24"/>
          <w:szCs w:val="24"/>
        </w:rPr>
        <w:t xml:space="preserve">или обязан участвовать при подготовке </w:t>
      </w:r>
    </w:p>
    <w:p w:rsidR="00B10D56" w:rsidRPr="006E414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lastRenderedPageBreak/>
        <w:t>нормативных</w:t>
      </w:r>
      <w:r w:rsidR="007412DE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 xml:space="preserve">правовых актов и (или) проектов </w:t>
      </w:r>
    </w:p>
    <w:p w:rsidR="002543DE" w:rsidRPr="006E414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="007412DE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5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  <w:r w:rsidR="007412DE" w:rsidRPr="006E414B">
        <w:rPr>
          <w:rFonts w:ascii="Times New Roman" w:hAnsi="Times New Roman" w:cs="Times New Roman"/>
          <w:sz w:val="24"/>
          <w:szCs w:val="24"/>
        </w:rPr>
        <w:t> </w:t>
      </w:r>
      <w:r w:rsidR="004127B9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E414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93307" w:rsidRPr="006E414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2543DE" w:rsidRPr="006E414B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6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  <w:r w:rsidR="00195C70" w:rsidRPr="006E414B">
        <w:rPr>
          <w:rFonts w:ascii="Times New Roman" w:hAnsi="Times New Roman" w:cs="Times New Roman"/>
          <w:sz w:val="24"/>
          <w:szCs w:val="24"/>
        </w:rPr>
        <w:t> </w:t>
      </w:r>
      <w:r w:rsidR="0021577E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E414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6E414B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6E414B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6E414B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6E414B">
        <w:rPr>
          <w:rFonts w:ascii="Times New Roman" w:hAnsi="Times New Roman" w:cs="Times New Roman"/>
          <w:b/>
          <w:sz w:val="24"/>
          <w:szCs w:val="24"/>
        </w:rPr>
        <w:br/>
      </w:r>
      <w:r w:rsidRPr="006E414B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7</w:t>
      </w:r>
      <w:r w:rsidRPr="006E414B">
        <w:rPr>
          <w:rFonts w:ascii="Times New Roman" w:hAnsi="Times New Roman" w:cs="Times New Roman"/>
          <w:sz w:val="24"/>
          <w:szCs w:val="24"/>
        </w:rPr>
        <w:t>.</w:t>
      </w:r>
      <w:r w:rsidR="00195C70" w:rsidRPr="006E414B">
        <w:rPr>
          <w:rFonts w:ascii="Times New Roman" w:hAnsi="Times New Roman" w:cs="Times New Roman"/>
          <w:sz w:val="24"/>
          <w:szCs w:val="24"/>
        </w:rPr>
        <w:t> </w:t>
      </w:r>
      <w:r w:rsidRPr="006E414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E414B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8</w:t>
      </w:r>
      <w:r w:rsidRPr="006E414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1577E" w:rsidRPr="006E414B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6E414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6E414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6E414B">
        <w:rPr>
          <w:rFonts w:ascii="Times New Roman" w:hAnsi="Times New Roman" w:cs="Times New Roman"/>
          <w:sz w:val="24"/>
          <w:szCs w:val="24"/>
        </w:rPr>
        <w:t>У</w:t>
      </w:r>
      <w:r w:rsidRPr="006E414B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6E414B">
        <w:rPr>
          <w:rFonts w:ascii="Times New Roman" w:hAnsi="Times New Roman" w:cs="Times New Roman"/>
          <w:sz w:val="24"/>
          <w:szCs w:val="24"/>
        </w:rPr>
        <w:br/>
      </w:r>
      <w:r w:rsidRPr="006E414B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6E414B">
        <w:rPr>
          <w:rFonts w:ascii="Times New Roman" w:hAnsi="Times New Roman" w:cs="Times New Roman"/>
          <w:sz w:val="24"/>
          <w:szCs w:val="24"/>
        </w:rPr>
        <w:br/>
      </w:r>
      <w:r w:rsidRPr="006E414B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6E414B">
        <w:rPr>
          <w:rFonts w:ascii="Times New Roman" w:hAnsi="Times New Roman" w:cs="Times New Roman"/>
          <w:sz w:val="24"/>
          <w:szCs w:val="24"/>
        </w:rPr>
        <w:t>утверждённых</w:t>
      </w:r>
      <w:r w:rsidRPr="006E414B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6E414B">
        <w:rPr>
          <w:rFonts w:ascii="Times New Roman" w:hAnsi="Times New Roman" w:cs="Times New Roman"/>
          <w:sz w:val="24"/>
          <w:szCs w:val="24"/>
        </w:rPr>
        <w:t>№ </w:t>
      </w:r>
      <w:r w:rsidRPr="006E414B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6E414B">
        <w:rPr>
          <w:rFonts w:ascii="Times New Roman" w:hAnsi="Times New Roman" w:cs="Times New Roman"/>
          <w:sz w:val="24"/>
          <w:szCs w:val="24"/>
        </w:rPr>
        <w:t>статьёй</w:t>
      </w:r>
      <w:r w:rsidRPr="006E414B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6E414B">
        <w:rPr>
          <w:rFonts w:ascii="Times New Roman" w:hAnsi="Times New Roman" w:cs="Times New Roman"/>
          <w:sz w:val="24"/>
          <w:szCs w:val="24"/>
        </w:rPr>
        <w:t>№ </w:t>
      </w:r>
      <w:r w:rsidRPr="006E414B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6E414B">
        <w:rPr>
          <w:rFonts w:ascii="Times New Roman" w:hAnsi="Times New Roman" w:cs="Times New Roman"/>
          <w:sz w:val="24"/>
          <w:szCs w:val="24"/>
        </w:rPr>
        <w:br/>
      </w:r>
      <w:r w:rsidRPr="006E414B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6E414B">
        <w:rPr>
          <w:rFonts w:ascii="Times New Roman" w:hAnsi="Times New Roman" w:cs="Times New Roman"/>
          <w:sz w:val="24"/>
          <w:szCs w:val="24"/>
        </w:rPr>
        <w:br/>
      </w:r>
      <w:r w:rsidRPr="006E414B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6E414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6E414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0D56" w:rsidRPr="006E414B" w:rsidRDefault="00B10D56" w:rsidP="00B10D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9</w:t>
      </w:r>
      <w:r w:rsidRPr="006E414B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4003A3" w:rsidRPr="006E414B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6E414B">
        <w:rPr>
          <w:rFonts w:ascii="Times New Roman" w:hAnsi="Times New Roman" w:cs="Times New Roman"/>
          <w:sz w:val="24"/>
          <w:szCs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10D56" w:rsidRPr="006E414B" w:rsidRDefault="00B10D56" w:rsidP="00B10D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бесплатное информирование в установленном порядке налогоплательщиков по вопросам, отнесенным к компетенции контрольно-аналитического отдела</w:t>
      </w:r>
      <w:r w:rsidR="004F2710" w:rsidRPr="006E414B">
        <w:rPr>
          <w:rFonts w:ascii="Times New Roman" w:hAnsi="Times New Roman" w:cs="Times New Roman"/>
          <w:sz w:val="24"/>
          <w:szCs w:val="24"/>
        </w:rPr>
        <w:t>.</w:t>
      </w:r>
    </w:p>
    <w:p w:rsidR="00B10D56" w:rsidRPr="006E414B" w:rsidRDefault="00B10D56" w:rsidP="00B10D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6E414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683AC3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20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 w:rsidRPr="006E414B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6E414B">
        <w:rPr>
          <w:rFonts w:ascii="Times New Roman" w:hAnsi="Times New Roman" w:cs="Times New Roman"/>
          <w:sz w:val="24"/>
          <w:szCs w:val="24"/>
        </w:rPr>
        <w:t xml:space="preserve"> </w:t>
      </w:r>
      <w:r w:rsidR="00CD22C2" w:rsidRPr="006E414B">
        <w:rPr>
          <w:rFonts w:ascii="Times New Roman" w:hAnsi="Times New Roman" w:cs="Times New Roman"/>
          <w:sz w:val="24"/>
          <w:szCs w:val="24"/>
        </w:rPr>
        <w:lastRenderedPageBreak/>
        <w:t>государственного налогового инспектора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6E414B">
        <w:rPr>
          <w:rFonts w:ascii="Times New Roman" w:hAnsi="Times New Roman" w:cs="Times New Roman"/>
          <w:sz w:val="24"/>
          <w:szCs w:val="24"/>
        </w:rPr>
        <w:t>объёму</w:t>
      </w:r>
      <w:r w:rsidRPr="006E414B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6E414B">
        <w:rPr>
          <w:rFonts w:ascii="Times New Roman" w:hAnsi="Times New Roman" w:cs="Times New Roman"/>
          <w:sz w:val="24"/>
          <w:szCs w:val="24"/>
        </w:rPr>
        <w:t>чётко</w:t>
      </w:r>
      <w:r w:rsidRPr="006E414B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9A4CEB" w:rsidRDefault="009A4CEB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4CEB" w:rsidRPr="009A4CEB" w:rsidRDefault="009A4CEB" w:rsidP="009A4CE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CEB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9A4CEB">
        <w:rPr>
          <w:rFonts w:ascii="Times New Roman" w:hAnsi="Times New Roman" w:cs="Times New Roman"/>
          <w:b/>
          <w:sz w:val="24"/>
          <w:szCs w:val="24"/>
        </w:rPr>
        <w:t>.</w:t>
      </w:r>
      <w:r w:rsidRPr="009A4CEB">
        <w:rPr>
          <w:b/>
        </w:rPr>
        <w:t xml:space="preserve"> </w:t>
      </w:r>
      <w:r w:rsidRPr="009A4CEB">
        <w:rPr>
          <w:rFonts w:ascii="Times New Roman" w:hAnsi="Times New Roman" w:cs="Times New Roman"/>
          <w:b/>
          <w:sz w:val="24"/>
          <w:szCs w:val="24"/>
        </w:rPr>
        <w:t>Перечень представляемой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органах.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4CEB" w:rsidRPr="009A4CEB" w:rsidRDefault="009A4CEB" w:rsidP="009A4CEB">
      <w:pPr>
        <w:snapToGri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CE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др.).</w:t>
      </w:r>
    </w:p>
    <w:p w:rsidR="009A4CEB" w:rsidRPr="009A4CEB" w:rsidRDefault="009A4CEB" w:rsidP="009A4CEB">
      <w:pPr>
        <w:snapToGri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CE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противоправных деяниях или угрозах их совершения в отношении работников налоговых органов, в том числе не связанных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имуществу.</w:t>
      </w:r>
    </w:p>
    <w:p w:rsidR="009A4CEB" w:rsidRPr="009A4CEB" w:rsidRDefault="009A4CEB" w:rsidP="009A4CEB">
      <w:pPr>
        <w:snapToGri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CE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противоправных деяниях или угрозах их совершения в отношении членов семей работников налоговых органов в связи с исполнением служебных обязанностей работников налогового органа.</w:t>
      </w:r>
    </w:p>
    <w:p w:rsidR="009A4CEB" w:rsidRPr="009A4CEB" w:rsidRDefault="009A4CEB" w:rsidP="009A4CEB">
      <w:pPr>
        <w:snapToGri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CE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правонарушениях (угрозах их совершения) со стороны работников налоговых органов, в том числе не связанных с исполнением ими служебных обязанностей.</w:t>
      </w:r>
    </w:p>
    <w:p w:rsidR="009A4CEB" w:rsidRPr="009A4CEB" w:rsidRDefault="009A4CEB" w:rsidP="009A4CEB">
      <w:pPr>
        <w:snapToGri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CE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органах.</w:t>
      </w:r>
    </w:p>
    <w:p w:rsidR="009A4CEB" w:rsidRPr="009A4CEB" w:rsidRDefault="009A4CEB" w:rsidP="009A4CEB">
      <w:pPr>
        <w:snapToGri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CE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чрезвычайных происшествиях природного</w:t>
      </w:r>
      <w:r w:rsidRPr="009A4C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техногенного характера в местах расположения налоговых органов, имущества налоговых органов или местах жительства работников налоговых органов.</w:t>
      </w:r>
    </w:p>
    <w:p w:rsidR="009A4CEB" w:rsidRPr="009A4CEB" w:rsidRDefault="009A4CEB" w:rsidP="009A4CEB">
      <w:pPr>
        <w:snapToGri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CE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органов.</w:t>
      </w:r>
    </w:p>
    <w:p w:rsidR="009A4CEB" w:rsidRPr="009A4CEB" w:rsidRDefault="009A4CEB" w:rsidP="009A4CEB">
      <w:pPr>
        <w:snapToGri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происшествиях и правонарушениях, в результате которых причинен вред гражданам действиями работников налоговых органов, в том числе неумышленных (дорожно-транспортные происшествия и др.). </w:t>
      </w:r>
    </w:p>
    <w:p w:rsidR="009A4CEB" w:rsidRPr="009A4CEB" w:rsidRDefault="009A4CEB" w:rsidP="009A4CEB">
      <w:pPr>
        <w:snapToGri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CE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ходе и результатах проведения проверок</w:t>
      </w:r>
      <w:r w:rsidRPr="009A4C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расследований правоохранительными или иными органами по фактам происшествий и правонарушений, указанных в п.п. 1-8.</w:t>
      </w:r>
    </w:p>
    <w:p w:rsidR="009A4CEB" w:rsidRPr="009A4CEB" w:rsidRDefault="009A4CEB" w:rsidP="009A4CEB">
      <w:pPr>
        <w:snapToGri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CE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по фактам допросов, получения объяснений</w:t>
      </w:r>
      <w:r w:rsidRPr="009A4C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 работников налоговых органов сотрудниками правоохранительных органов,</w:t>
      </w:r>
      <w:r w:rsidRPr="009A4C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том числе в качестве специалистов.</w:t>
      </w:r>
    </w:p>
    <w:p w:rsidR="009A4CEB" w:rsidRPr="009A4CEB" w:rsidRDefault="009A4CEB" w:rsidP="009A4CEB">
      <w:pPr>
        <w:snapToGri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C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Информация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проверок.</w:t>
      </w:r>
    </w:p>
    <w:p w:rsidR="009A4CEB" w:rsidRPr="009A4CEB" w:rsidRDefault="009A4CEB" w:rsidP="009A4CEB">
      <w:pPr>
        <w:snapToGri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CE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по результатам проверки публикаций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</w:t>
      </w:r>
      <w:r w:rsidRPr="009A4C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чрезвычайных происшествиях в налоговых органах, а также</w:t>
      </w:r>
      <w:r w:rsidRPr="009A4C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противоправных действиях и преступных посягательствах в отношении налоговых органов, сотрудников налоговых органов, членов их семей, либо имущества.</w:t>
      </w:r>
    </w:p>
    <w:p w:rsidR="009A4CEB" w:rsidRPr="009A4CEB" w:rsidRDefault="009A4CEB" w:rsidP="009A4CEB">
      <w:pPr>
        <w:snapToGri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CE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 принятых руководителями территориальных налоговых органов мерах по результатам выявленных нарушений.</w:t>
      </w:r>
    </w:p>
    <w:p w:rsidR="009A4CEB" w:rsidRPr="009A4CEB" w:rsidRDefault="009A4CEB" w:rsidP="009A4CEB">
      <w:pPr>
        <w:snapToGri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CE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иных происшествиях и событиях по согласованию</w:t>
      </w:r>
      <w:r w:rsidRPr="009A4C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отделом профилактики коррупционных и иных правонарушений</w:t>
      </w:r>
      <w:r w:rsidRPr="009A4C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безопасности Управления.</w:t>
      </w:r>
    </w:p>
    <w:p w:rsidR="009A4CEB" w:rsidRPr="006E414B" w:rsidRDefault="009A4C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3E0" w:rsidRPr="006E414B" w:rsidRDefault="004D73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3E0" w:rsidRPr="006E414B" w:rsidRDefault="004D73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Pr="006E414B" w:rsidRDefault="00A93307" w:rsidP="004D73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Начальник контрольно-аналитического отдела </w:t>
      </w:r>
      <w:r w:rsidRPr="006E414B">
        <w:rPr>
          <w:rFonts w:ascii="Times New Roman" w:hAnsi="Times New Roman" w:cs="Times New Roman"/>
          <w:sz w:val="24"/>
          <w:szCs w:val="24"/>
        </w:rPr>
        <w:tab/>
      </w:r>
      <w:r w:rsidRPr="006E414B">
        <w:rPr>
          <w:rFonts w:ascii="Times New Roman" w:hAnsi="Times New Roman" w:cs="Times New Roman"/>
          <w:sz w:val="24"/>
          <w:szCs w:val="24"/>
        </w:rPr>
        <w:tab/>
      </w:r>
      <w:r w:rsidRPr="006E414B">
        <w:rPr>
          <w:rFonts w:ascii="Times New Roman" w:hAnsi="Times New Roman" w:cs="Times New Roman"/>
          <w:sz w:val="24"/>
          <w:szCs w:val="24"/>
        </w:rPr>
        <w:tab/>
      </w:r>
      <w:r w:rsidR="004D73E0" w:rsidRPr="006E414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6E414B">
        <w:rPr>
          <w:rFonts w:ascii="Times New Roman" w:hAnsi="Times New Roman" w:cs="Times New Roman"/>
          <w:sz w:val="24"/>
          <w:szCs w:val="24"/>
        </w:rPr>
        <w:tab/>
      </w:r>
      <w:r w:rsidR="009A4CEB">
        <w:rPr>
          <w:rFonts w:ascii="Times New Roman" w:hAnsi="Times New Roman" w:cs="Times New Roman"/>
          <w:sz w:val="24"/>
          <w:szCs w:val="24"/>
        </w:rPr>
        <w:t xml:space="preserve">          А.Р.Басилая</w:t>
      </w:r>
    </w:p>
    <w:sectPr w:rsidR="00040E29" w:rsidRPr="006E414B" w:rsidSect="002543DE">
      <w:headerReference w:type="default" r:id="rId6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6ED" w:rsidRDefault="001246ED" w:rsidP="002543DE">
      <w:pPr>
        <w:spacing w:after="0" w:line="240" w:lineRule="auto"/>
      </w:pPr>
      <w:r>
        <w:separator/>
      </w:r>
    </w:p>
  </w:endnote>
  <w:endnote w:type="continuationSeparator" w:id="0">
    <w:p w:rsidR="001246ED" w:rsidRDefault="001246E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6ED" w:rsidRDefault="001246ED" w:rsidP="002543DE">
      <w:pPr>
        <w:spacing w:after="0" w:line="240" w:lineRule="auto"/>
      </w:pPr>
      <w:r>
        <w:separator/>
      </w:r>
    </w:p>
  </w:footnote>
  <w:footnote w:type="continuationSeparator" w:id="0">
    <w:p w:rsidR="001246ED" w:rsidRDefault="001246E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627C3C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493E"/>
    <w:rsid w:val="000113D5"/>
    <w:rsid w:val="000258C1"/>
    <w:rsid w:val="00040E29"/>
    <w:rsid w:val="000532B5"/>
    <w:rsid w:val="00075D4B"/>
    <w:rsid w:val="00075E43"/>
    <w:rsid w:val="00081798"/>
    <w:rsid w:val="0009400B"/>
    <w:rsid w:val="000941BF"/>
    <w:rsid w:val="000E5C1B"/>
    <w:rsid w:val="000F3EE9"/>
    <w:rsid w:val="0010311D"/>
    <w:rsid w:val="00113576"/>
    <w:rsid w:val="001246ED"/>
    <w:rsid w:val="00145AC1"/>
    <w:rsid w:val="00173239"/>
    <w:rsid w:val="001774DE"/>
    <w:rsid w:val="00195C70"/>
    <w:rsid w:val="001E7143"/>
    <w:rsid w:val="0021577E"/>
    <w:rsid w:val="00226DD2"/>
    <w:rsid w:val="00226E2A"/>
    <w:rsid w:val="00235B2F"/>
    <w:rsid w:val="002543DE"/>
    <w:rsid w:val="00280D19"/>
    <w:rsid w:val="002B155F"/>
    <w:rsid w:val="002B6D6B"/>
    <w:rsid w:val="002D71EE"/>
    <w:rsid w:val="002E4142"/>
    <w:rsid w:val="002F26A0"/>
    <w:rsid w:val="00302E62"/>
    <w:rsid w:val="00324368"/>
    <w:rsid w:val="00351614"/>
    <w:rsid w:val="003830B4"/>
    <w:rsid w:val="00392875"/>
    <w:rsid w:val="003A2DC1"/>
    <w:rsid w:val="004003A3"/>
    <w:rsid w:val="00407BE2"/>
    <w:rsid w:val="004127B9"/>
    <w:rsid w:val="0043788D"/>
    <w:rsid w:val="004D73E0"/>
    <w:rsid w:val="004F2710"/>
    <w:rsid w:val="00502A30"/>
    <w:rsid w:val="0050331E"/>
    <w:rsid w:val="00560985"/>
    <w:rsid w:val="00574F9C"/>
    <w:rsid w:val="00580455"/>
    <w:rsid w:val="005B638F"/>
    <w:rsid w:val="005C4C57"/>
    <w:rsid w:val="005D1081"/>
    <w:rsid w:val="005E4A0D"/>
    <w:rsid w:val="00612427"/>
    <w:rsid w:val="00624A3E"/>
    <w:rsid w:val="00627C3C"/>
    <w:rsid w:val="0063419D"/>
    <w:rsid w:val="00655D0B"/>
    <w:rsid w:val="00683AC3"/>
    <w:rsid w:val="006B781D"/>
    <w:rsid w:val="006C615B"/>
    <w:rsid w:val="006D09EC"/>
    <w:rsid w:val="006D2604"/>
    <w:rsid w:val="006D272A"/>
    <w:rsid w:val="006E0FB9"/>
    <w:rsid w:val="006E414B"/>
    <w:rsid w:val="00734632"/>
    <w:rsid w:val="007412DE"/>
    <w:rsid w:val="00762D73"/>
    <w:rsid w:val="007656A9"/>
    <w:rsid w:val="007700BE"/>
    <w:rsid w:val="007A4746"/>
    <w:rsid w:val="007A4AF4"/>
    <w:rsid w:val="007B3FF1"/>
    <w:rsid w:val="007E190B"/>
    <w:rsid w:val="007E5F64"/>
    <w:rsid w:val="0081364A"/>
    <w:rsid w:val="008264D7"/>
    <w:rsid w:val="00833288"/>
    <w:rsid w:val="0083507A"/>
    <w:rsid w:val="0084749F"/>
    <w:rsid w:val="0086479A"/>
    <w:rsid w:val="00871C71"/>
    <w:rsid w:val="008A640D"/>
    <w:rsid w:val="008A75BC"/>
    <w:rsid w:val="008F062B"/>
    <w:rsid w:val="008F4690"/>
    <w:rsid w:val="009A4CEB"/>
    <w:rsid w:val="009B1AB8"/>
    <w:rsid w:val="009D68A3"/>
    <w:rsid w:val="009F7AB4"/>
    <w:rsid w:val="00A149C4"/>
    <w:rsid w:val="00A93307"/>
    <w:rsid w:val="00AE10A5"/>
    <w:rsid w:val="00B019C5"/>
    <w:rsid w:val="00B10D56"/>
    <w:rsid w:val="00B438AF"/>
    <w:rsid w:val="00B616BD"/>
    <w:rsid w:val="00B66D52"/>
    <w:rsid w:val="00B83FCA"/>
    <w:rsid w:val="00BE342B"/>
    <w:rsid w:val="00BE7FAA"/>
    <w:rsid w:val="00C22143"/>
    <w:rsid w:val="00C4058C"/>
    <w:rsid w:val="00C5098F"/>
    <w:rsid w:val="00C81ECE"/>
    <w:rsid w:val="00C95934"/>
    <w:rsid w:val="00CC3909"/>
    <w:rsid w:val="00CC4970"/>
    <w:rsid w:val="00CD22C2"/>
    <w:rsid w:val="00CD5EC5"/>
    <w:rsid w:val="00D0182F"/>
    <w:rsid w:val="00D21517"/>
    <w:rsid w:val="00D36596"/>
    <w:rsid w:val="00D805F8"/>
    <w:rsid w:val="00E53A38"/>
    <w:rsid w:val="00EA49F4"/>
    <w:rsid w:val="00EA6ACA"/>
    <w:rsid w:val="00EF09DA"/>
    <w:rsid w:val="00F46B2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30D9AB-CC2F-4003-AB88-6D0D986E5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E4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41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4853</Words>
  <Characters>27666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7</cp:revision>
  <cp:lastPrinted>2021-09-29T10:12:00Z</cp:lastPrinted>
  <dcterms:created xsi:type="dcterms:W3CDTF">2024-02-09T04:46:00Z</dcterms:created>
  <dcterms:modified xsi:type="dcterms:W3CDTF">2024-09-19T06:42:00Z</dcterms:modified>
</cp:coreProperties>
</file>